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AF7B" w14:textId="77777777" w:rsidR="007566E2" w:rsidRPr="007566E2" w:rsidRDefault="007566E2" w:rsidP="007566E2">
      <w:pPr>
        <w:spacing w:after="0" w:line="240" w:lineRule="auto"/>
        <w:jc w:val="center"/>
        <w:rPr>
          <w:rFonts w:ascii="Aptos" w:eastAsia="Calibri" w:hAnsi="Aptos" w:cs="Arial"/>
          <w:b/>
          <w:bCs/>
          <w:color w:val="0D0D0D"/>
          <w:kern w:val="0"/>
          <w:sz w:val="52"/>
          <w:szCs w:val="52"/>
          <w14:ligatures w14:val="none"/>
        </w:rPr>
      </w:pPr>
      <w:r w:rsidRPr="007566E2">
        <w:rPr>
          <w:rFonts w:ascii="Aptos" w:eastAsia="Calibri" w:hAnsi="Aptos" w:cs="Arial"/>
          <w:b/>
          <w:bCs/>
          <w:color w:val="0D0D0D"/>
          <w:kern w:val="0"/>
          <w:sz w:val="52"/>
          <w:szCs w:val="52"/>
          <w14:ligatures w14:val="none"/>
        </w:rPr>
        <w:t>Installing Prodigi for Windows</w:t>
      </w:r>
    </w:p>
    <w:p w14:paraId="6AC5E7BC" w14:textId="77777777" w:rsidR="007566E2" w:rsidRPr="007566E2" w:rsidRDefault="007566E2" w:rsidP="007566E2">
      <w:pPr>
        <w:spacing w:after="0" w:line="240" w:lineRule="auto"/>
        <w:jc w:val="center"/>
        <w:rPr>
          <w:rFonts w:ascii="Aptos" w:eastAsia="Calibri" w:hAnsi="Aptos" w:cs="Arial"/>
          <w:b/>
          <w:bCs/>
          <w:color w:val="0D0D0D"/>
          <w:kern w:val="0"/>
          <w:sz w:val="52"/>
          <w:szCs w:val="52"/>
          <w14:ligatures w14:val="none"/>
        </w:rPr>
      </w:pPr>
      <w:r w:rsidRPr="007566E2">
        <w:rPr>
          <w:rFonts w:ascii="Aptos" w:eastAsia="Calibri" w:hAnsi="Aptos" w:cs="Arial"/>
          <w:b/>
          <w:bCs/>
          <w:color w:val="0D0D0D"/>
          <w:kern w:val="0"/>
          <w:sz w:val="52"/>
          <w:szCs w:val="52"/>
          <w14:ligatures w14:val="none"/>
        </w:rPr>
        <w:t>with a Screen Reader</w:t>
      </w:r>
    </w:p>
    <w:p w14:paraId="45580045" w14:textId="77777777" w:rsidR="007566E2" w:rsidRPr="007566E2" w:rsidRDefault="007566E2" w:rsidP="007566E2">
      <w:pPr>
        <w:spacing w:after="0" w:line="240" w:lineRule="auto"/>
        <w:rPr>
          <w:rFonts w:ascii="Aptos" w:eastAsia="Calibri" w:hAnsi="Aptos" w:cs="Arial"/>
          <w:color w:val="0D0D0D"/>
          <w:kern w:val="0"/>
          <w14:ligatures w14:val="none"/>
        </w:rPr>
      </w:pPr>
    </w:p>
    <w:p w14:paraId="5C0F4356" w14:textId="502120FD" w:rsidR="007566E2" w:rsidRPr="007566E2" w:rsidRDefault="007566E2" w:rsidP="007566E2">
      <w:pPr>
        <w:spacing w:after="0" w:line="240" w:lineRule="auto"/>
        <w:rPr>
          <w:rFonts w:ascii="Aptos" w:eastAsia="Calibri" w:hAnsi="Aptos" w:cs="Arial"/>
          <w:i/>
          <w:iCs/>
          <w:color w:val="0D0D0D"/>
          <w:kern w:val="0"/>
          <w:sz w:val="28"/>
          <w:szCs w:val="28"/>
          <w14:ligatures w14:val="none"/>
        </w:rPr>
      </w:pPr>
      <w:r w:rsidRPr="007566E2">
        <w:rPr>
          <w:rFonts w:ascii="Aptos" w:eastAsia="Calibri" w:hAnsi="Aptos" w:cs="Arial"/>
          <w:b/>
          <w:bCs/>
          <w:i/>
          <w:iCs/>
          <w:color w:val="0D0D0D"/>
          <w:kern w:val="0"/>
          <w:sz w:val="28"/>
          <w:szCs w:val="28"/>
          <w14:ligatures w14:val="none"/>
        </w:rPr>
        <w:t>Note:</w:t>
      </w:r>
      <w:r w:rsidRPr="007566E2">
        <w:rPr>
          <w:rFonts w:ascii="Aptos" w:eastAsia="Calibri" w:hAnsi="Aptos" w:cs="Arial"/>
          <w:i/>
          <w:iCs/>
          <w:color w:val="0D0D0D"/>
          <w:kern w:val="0"/>
          <w:sz w:val="28"/>
          <w:szCs w:val="28"/>
          <w14:ligatures w14:val="none"/>
        </w:rPr>
        <w:t xml:space="preserve"> This process has been tested with current versions </w:t>
      </w:r>
      <w:r w:rsidR="00357A36">
        <w:rPr>
          <w:rFonts w:ascii="Aptos" w:eastAsia="Calibri" w:hAnsi="Aptos" w:cs="Arial"/>
          <w:i/>
          <w:iCs/>
          <w:color w:val="0D0D0D"/>
          <w:kern w:val="0"/>
          <w:sz w:val="28"/>
          <w:szCs w:val="28"/>
          <w14:ligatures w14:val="none"/>
        </w:rPr>
        <w:t xml:space="preserve">(June 2025) </w:t>
      </w:r>
      <w:r w:rsidRPr="007566E2">
        <w:rPr>
          <w:rFonts w:ascii="Aptos" w:eastAsia="Calibri" w:hAnsi="Aptos" w:cs="Arial"/>
          <w:i/>
          <w:iCs/>
          <w:color w:val="0D0D0D"/>
          <w:kern w:val="0"/>
          <w:sz w:val="28"/>
          <w:szCs w:val="28"/>
          <w14:ligatures w14:val="none"/>
        </w:rPr>
        <w:t>of JAWS for Windows, NVDA, and Narrator.</w:t>
      </w:r>
    </w:p>
    <w:p w14:paraId="50972623" w14:textId="77777777" w:rsidR="007566E2" w:rsidRPr="007566E2" w:rsidRDefault="007566E2" w:rsidP="007566E2">
      <w:pPr>
        <w:autoSpaceDE w:val="0"/>
        <w:autoSpaceDN w:val="0"/>
        <w:adjustRightInd w:val="0"/>
        <w:spacing w:after="0" w:line="240" w:lineRule="auto"/>
        <w:textAlignment w:val="center"/>
        <w:rPr>
          <w:rFonts w:ascii="Aptos" w:eastAsia="Calibri" w:hAnsi="Aptos" w:cs="Arial"/>
          <w:color w:val="0D0D0D"/>
          <w:kern w:val="0"/>
          <w:sz w:val="20"/>
          <w:szCs w:val="20"/>
          <w14:ligatures w14:val="none"/>
        </w:rPr>
      </w:pPr>
    </w:p>
    <w:p w14:paraId="519EFC22" w14:textId="77777777" w:rsidR="007566E2" w:rsidRPr="007566E2" w:rsidRDefault="007566E2" w:rsidP="007566E2">
      <w:pPr>
        <w:spacing w:after="0" w:line="240" w:lineRule="auto"/>
        <w:rPr>
          <w:rFonts w:ascii="Aptos" w:eastAsia="Calibri" w:hAnsi="Aptos" w:cs="Arial"/>
          <w:kern w:val="0"/>
          <w14:ligatures w14:val="none"/>
        </w:rPr>
      </w:pPr>
      <w:r w:rsidRPr="007566E2">
        <w:rPr>
          <w:rFonts w:ascii="Aptos" w:eastAsia="Calibri" w:hAnsi="Aptos" w:cs="Arial"/>
          <w:b/>
          <w:bCs/>
          <w:kern w:val="0"/>
          <w14:ligatures w14:val="none"/>
        </w:rPr>
        <w:t>Instructions:</w:t>
      </w:r>
      <w:r w:rsidRPr="007566E2">
        <w:rPr>
          <w:rFonts w:ascii="Aptos" w:eastAsia="Calibri" w:hAnsi="Aptos" w:cs="Arial"/>
          <w:kern w:val="0"/>
          <w14:ligatures w14:val="none"/>
        </w:rPr>
        <w:t xml:space="preserve"> To install a trial or full version of Prodigi for Windows with a screen reader, please follow the steps below.</w:t>
      </w:r>
    </w:p>
    <w:p w14:paraId="5B3B8203" w14:textId="77777777" w:rsidR="007566E2" w:rsidRPr="007566E2" w:rsidRDefault="007566E2" w:rsidP="007566E2">
      <w:pPr>
        <w:spacing w:after="0" w:line="240" w:lineRule="auto"/>
        <w:rPr>
          <w:rFonts w:ascii="Aptos" w:eastAsia="Calibri" w:hAnsi="Aptos" w:cs="Arial"/>
          <w:kern w:val="0"/>
          <w14:ligatures w14:val="none"/>
        </w:rPr>
      </w:pPr>
    </w:p>
    <w:p w14:paraId="14F788E1" w14:textId="77777777" w:rsidR="007566E2" w:rsidRPr="007566E2" w:rsidRDefault="007566E2" w:rsidP="007566E2">
      <w:pPr>
        <w:numPr>
          <w:ilvl w:val="0"/>
          <w:numId w:val="1"/>
        </w:numPr>
        <w:spacing w:after="0" w:line="240" w:lineRule="auto"/>
        <w:contextualSpacing/>
        <w:rPr>
          <w:rFonts w:ascii="Aptos" w:eastAsia="Calibri" w:hAnsi="Aptos" w:cs="Arial"/>
          <w:kern w:val="0"/>
          <w14:ligatures w14:val="none"/>
        </w:rPr>
      </w:pPr>
      <w:r w:rsidRPr="007566E2">
        <w:rPr>
          <w:rFonts w:ascii="Aptos" w:eastAsia="Calibri" w:hAnsi="Aptos" w:cs="Arial"/>
          <w:kern w:val="0"/>
          <w14:ligatures w14:val="none"/>
        </w:rPr>
        <w:t>Download the software to your Windows device and launch the installer.</w:t>
      </w:r>
    </w:p>
    <w:p w14:paraId="774AE6C4" w14:textId="77777777" w:rsidR="007566E2" w:rsidRPr="007566E2" w:rsidRDefault="007566E2" w:rsidP="007566E2">
      <w:pPr>
        <w:numPr>
          <w:ilvl w:val="0"/>
          <w:numId w:val="1"/>
        </w:numPr>
        <w:spacing w:after="0" w:line="240" w:lineRule="auto"/>
        <w:contextualSpacing/>
        <w:rPr>
          <w:rFonts w:ascii="Aptos" w:eastAsia="Calibri" w:hAnsi="Aptos" w:cs="Arial"/>
          <w:kern w:val="0"/>
          <w14:ligatures w14:val="none"/>
        </w:rPr>
      </w:pPr>
      <w:r w:rsidRPr="007566E2">
        <w:rPr>
          <w:rFonts w:ascii="Aptos" w:eastAsia="Calibri" w:hAnsi="Aptos" w:cs="Arial"/>
          <w:kern w:val="0"/>
          <w14:ligatures w14:val="none"/>
        </w:rPr>
        <w:t>When the program is ready, the usage “Terms and Conditions” will appear. You must accept these to proceed.</w:t>
      </w:r>
    </w:p>
    <w:p w14:paraId="0F83F4E7" w14:textId="77777777" w:rsidR="007566E2" w:rsidRPr="007566E2" w:rsidRDefault="007566E2" w:rsidP="007566E2">
      <w:pPr>
        <w:numPr>
          <w:ilvl w:val="0"/>
          <w:numId w:val="1"/>
        </w:numPr>
        <w:spacing w:after="0" w:line="240" w:lineRule="auto"/>
        <w:contextualSpacing/>
        <w:rPr>
          <w:rFonts w:ascii="Aptos" w:eastAsia="Calibri" w:hAnsi="Aptos" w:cs="Arial"/>
          <w:kern w:val="0"/>
          <w14:ligatures w14:val="none"/>
        </w:rPr>
      </w:pPr>
      <w:r w:rsidRPr="007566E2">
        <w:rPr>
          <w:rFonts w:ascii="Aptos" w:eastAsia="Calibri" w:hAnsi="Aptos" w:cs="Arial"/>
          <w:kern w:val="0"/>
          <w14:ligatures w14:val="none"/>
        </w:rPr>
        <w:t>The “Terms and Conditions” are presented in a web content view.</w:t>
      </w:r>
    </w:p>
    <w:p w14:paraId="5456F398" w14:textId="77777777" w:rsidR="007566E2" w:rsidRPr="007566E2" w:rsidRDefault="007566E2" w:rsidP="007566E2">
      <w:pPr>
        <w:numPr>
          <w:ilvl w:val="0"/>
          <w:numId w:val="1"/>
        </w:numPr>
        <w:spacing w:after="0" w:line="240" w:lineRule="auto"/>
        <w:contextualSpacing/>
        <w:rPr>
          <w:rFonts w:ascii="Aptos" w:eastAsia="Calibri" w:hAnsi="Aptos" w:cs="Arial"/>
          <w:kern w:val="0"/>
          <w14:ligatures w14:val="none"/>
        </w:rPr>
      </w:pPr>
      <w:r w:rsidRPr="007566E2">
        <w:rPr>
          <w:rFonts w:ascii="Aptos" w:eastAsia="Calibri" w:hAnsi="Aptos" w:cs="Arial"/>
          <w:kern w:val="0"/>
          <w14:ligatures w14:val="none"/>
        </w:rPr>
        <w:t xml:space="preserve">Tab to the “Terms and Conditions” content. Then press </w:t>
      </w:r>
      <w:proofErr w:type="spellStart"/>
      <w:r w:rsidRPr="007566E2">
        <w:rPr>
          <w:rFonts w:ascii="Aptos" w:eastAsia="Calibri" w:hAnsi="Aptos" w:cs="Arial"/>
          <w:kern w:val="0"/>
          <w14:ligatures w14:val="none"/>
        </w:rPr>
        <w:t>Ctrl+End</w:t>
      </w:r>
      <w:proofErr w:type="spellEnd"/>
      <w:r w:rsidRPr="007566E2">
        <w:rPr>
          <w:rFonts w:ascii="Aptos" w:eastAsia="Calibri" w:hAnsi="Aptos" w:cs="Arial"/>
          <w:kern w:val="0"/>
          <w14:ligatures w14:val="none"/>
        </w:rPr>
        <w:t xml:space="preserve"> to go to the bottom of the screen.</w:t>
      </w:r>
    </w:p>
    <w:p w14:paraId="26CBF878" w14:textId="77777777" w:rsidR="007566E2" w:rsidRPr="007566E2" w:rsidRDefault="007566E2" w:rsidP="007566E2">
      <w:pPr>
        <w:numPr>
          <w:ilvl w:val="0"/>
          <w:numId w:val="1"/>
        </w:numPr>
        <w:spacing w:after="0" w:line="240" w:lineRule="auto"/>
        <w:contextualSpacing/>
        <w:rPr>
          <w:rFonts w:ascii="Aptos" w:eastAsia="Calibri" w:hAnsi="Aptos" w:cs="Arial"/>
          <w:kern w:val="0"/>
          <w14:ligatures w14:val="none"/>
        </w:rPr>
      </w:pPr>
      <w:r w:rsidRPr="007566E2">
        <w:rPr>
          <w:rFonts w:ascii="Aptos" w:eastAsia="Calibri" w:hAnsi="Aptos" w:cs="Arial"/>
          <w:kern w:val="0"/>
          <w14:ligatures w14:val="none"/>
        </w:rPr>
        <w:t>Tab twice to access the “Accept” button. Press the spacebar or the Enter key. The program installation will proceed.</w:t>
      </w:r>
    </w:p>
    <w:p w14:paraId="7A07DCCC" w14:textId="77777777" w:rsidR="007566E2" w:rsidRPr="007566E2" w:rsidRDefault="007566E2" w:rsidP="007566E2">
      <w:pPr>
        <w:pBdr>
          <w:bottom w:val="single" w:sz="12" w:space="1" w:color="auto"/>
        </w:pBdr>
        <w:spacing w:after="0" w:line="240" w:lineRule="auto"/>
        <w:rPr>
          <w:rFonts w:ascii="Aptos" w:eastAsia="Calibri" w:hAnsi="Aptos" w:cs="Arial"/>
          <w:kern w:val="0"/>
          <w:sz w:val="22"/>
          <w:szCs w:val="22"/>
          <w14:ligatures w14:val="none"/>
        </w:rPr>
      </w:pPr>
    </w:p>
    <w:p w14:paraId="301A184D" w14:textId="442FA352" w:rsidR="007566E2" w:rsidRPr="007566E2" w:rsidRDefault="007566E2" w:rsidP="007566E2">
      <w:pPr>
        <w:spacing w:after="0" w:line="240" w:lineRule="auto"/>
        <w:jc w:val="center"/>
        <w:rPr>
          <w:rFonts w:ascii="Aptos" w:eastAsia="Calibri" w:hAnsi="Aptos" w:cs="Arial"/>
          <w:b/>
          <w:bCs/>
          <w:kern w:val="0"/>
          <w:sz w:val="52"/>
          <w:szCs w:val="52"/>
          <w:lang w:val="fr-CA"/>
          <w14:ligatures w14:val="none"/>
        </w:rPr>
      </w:pPr>
      <w:r w:rsidRPr="007566E2">
        <w:rPr>
          <w:rFonts w:ascii="Aptos" w:eastAsia="Calibri" w:hAnsi="Aptos" w:cs="Arial"/>
          <w:b/>
          <w:bCs/>
          <w:kern w:val="0"/>
          <w:sz w:val="52"/>
          <w:szCs w:val="52"/>
          <w:lang w:val="fr-CA"/>
          <w14:ligatures w14:val="none"/>
        </w:rPr>
        <w:t>Installation de Prodigi Windows</w:t>
      </w:r>
    </w:p>
    <w:p w14:paraId="742309C0" w14:textId="77777777" w:rsidR="007566E2" w:rsidRPr="007566E2" w:rsidRDefault="007566E2" w:rsidP="007566E2">
      <w:pPr>
        <w:spacing w:after="0" w:line="240" w:lineRule="auto"/>
        <w:jc w:val="center"/>
        <w:rPr>
          <w:rFonts w:ascii="Aptos" w:eastAsia="Calibri" w:hAnsi="Aptos" w:cs="Arial"/>
          <w:b/>
          <w:bCs/>
          <w:kern w:val="0"/>
          <w:sz w:val="52"/>
          <w:szCs w:val="52"/>
          <w:lang w:val="fr-CA"/>
          <w14:ligatures w14:val="none"/>
        </w:rPr>
      </w:pPr>
      <w:proofErr w:type="gramStart"/>
      <w:r w:rsidRPr="007566E2">
        <w:rPr>
          <w:rFonts w:ascii="Aptos" w:eastAsia="Calibri" w:hAnsi="Aptos" w:cs="Arial"/>
          <w:b/>
          <w:bCs/>
          <w:kern w:val="0"/>
          <w:sz w:val="52"/>
          <w:szCs w:val="52"/>
          <w:lang w:val="fr-CA"/>
          <w14:ligatures w14:val="none"/>
        </w:rPr>
        <w:t>avec</w:t>
      </w:r>
      <w:proofErr w:type="gramEnd"/>
      <w:r w:rsidRPr="007566E2">
        <w:rPr>
          <w:rFonts w:ascii="Aptos" w:eastAsia="Calibri" w:hAnsi="Aptos" w:cs="Arial"/>
          <w:b/>
          <w:bCs/>
          <w:kern w:val="0"/>
          <w:sz w:val="52"/>
          <w:szCs w:val="52"/>
          <w:lang w:val="fr-CA"/>
          <w14:ligatures w14:val="none"/>
        </w:rPr>
        <w:t xml:space="preserve"> un lecteur d'écran</w:t>
      </w:r>
    </w:p>
    <w:p w14:paraId="7F3A0B66" w14:textId="77777777" w:rsidR="007566E2" w:rsidRPr="007566E2" w:rsidRDefault="007566E2" w:rsidP="007566E2">
      <w:pPr>
        <w:spacing w:after="0" w:line="240" w:lineRule="auto"/>
        <w:rPr>
          <w:rFonts w:ascii="Aptos" w:eastAsia="Calibri" w:hAnsi="Aptos" w:cs="Arial"/>
          <w:b/>
          <w:bCs/>
          <w:i/>
          <w:iCs/>
          <w:kern w:val="0"/>
          <w:lang w:val="fr-CA"/>
          <w14:ligatures w14:val="none"/>
        </w:rPr>
      </w:pPr>
    </w:p>
    <w:p w14:paraId="70D4439C" w14:textId="42C795CB" w:rsidR="007566E2" w:rsidRPr="007566E2" w:rsidRDefault="007566E2" w:rsidP="007566E2">
      <w:pPr>
        <w:spacing w:after="0" w:line="240" w:lineRule="auto"/>
        <w:rPr>
          <w:rFonts w:ascii="Aptos" w:eastAsia="Calibri" w:hAnsi="Aptos" w:cs="Arial"/>
          <w:i/>
          <w:iCs/>
          <w:kern w:val="0"/>
          <w:sz w:val="28"/>
          <w:szCs w:val="28"/>
          <w:lang w:val="fr-CA"/>
          <w14:ligatures w14:val="none"/>
        </w:rPr>
      </w:pPr>
      <w:r w:rsidRPr="007566E2">
        <w:rPr>
          <w:rFonts w:ascii="Aptos" w:eastAsia="Calibri" w:hAnsi="Aptos" w:cs="Arial"/>
          <w:b/>
          <w:bCs/>
          <w:i/>
          <w:iCs/>
          <w:kern w:val="0"/>
          <w:sz w:val="28"/>
          <w:szCs w:val="28"/>
          <w:lang w:val="fr-CA"/>
          <w14:ligatures w14:val="none"/>
        </w:rPr>
        <w:t>Remarque :</w:t>
      </w:r>
      <w:r w:rsidRPr="007566E2">
        <w:rPr>
          <w:rFonts w:ascii="Aptos" w:eastAsia="Calibri" w:hAnsi="Aptos" w:cs="Arial"/>
          <w:i/>
          <w:iCs/>
          <w:kern w:val="0"/>
          <w:sz w:val="28"/>
          <w:szCs w:val="28"/>
          <w:lang w:val="fr-CA"/>
          <w14:ligatures w14:val="none"/>
        </w:rPr>
        <w:t xml:space="preserve"> cette procédure a été testée avec les versions actuelles </w:t>
      </w:r>
      <w:r w:rsidR="00357A36">
        <w:rPr>
          <w:rFonts w:ascii="Aptos" w:eastAsia="Calibri" w:hAnsi="Aptos" w:cs="Arial"/>
          <w:i/>
          <w:iCs/>
          <w:kern w:val="0"/>
          <w:sz w:val="28"/>
          <w:szCs w:val="28"/>
          <w:lang w:val="fr-CA"/>
          <w14:ligatures w14:val="none"/>
        </w:rPr>
        <w:t xml:space="preserve">(Juin 2025) </w:t>
      </w:r>
      <w:r w:rsidRPr="007566E2">
        <w:rPr>
          <w:rFonts w:ascii="Aptos" w:eastAsia="Calibri" w:hAnsi="Aptos" w:cs="Arial"/>
          <w:i/>
          <w:iCs/>
          <w:kern w:val="0"/>
          <w:sz w:val="28"/>
          <w:szCs w:val="28"/>
          <w:lang w:val="fr-CA"/>
          <w14:ligatures w14:val="none"/>
        </w:rPr>
        <w:t xml:space="preserve">de JAWS pour Windows, NVDA et </w:t>
      </w:r>
      <w:proofErr w:type="spellStart"/>
      <w:r w:rsidRPr="007566E2">
        <w:rPr>
          <w:rFonts w:ascii="Aptos" w:eastAsia="Calibri" w:hAnsi="Aptos" w:cs="Arial"/>
          <w:i/>
          <w:iCs/>
          <w:kern w:val="0"/>
          <w:sz w:val="28"/>
          <w:szCs w:val="28"/>
          <w:lang w:val="fr-CA"/>
          <w14:ligatures w14:val="none"/>
        </w:rPr>
        <w:t>Narrator</w:t>
      </w:r>
      <w:proofErr w:type="spellEnd"/>
      <w:r w:rsidRPr="007566E2">
        <w:rPr>
          <w:rFonts w:ascii="Aptos" w:eastAsia="Calibri" w:hAnsi="Aptos" w:cs="Arial"/>
          <w:i/>
          <w:iCs/>
          <w:kern w:val="0"/>
          <w:sz w:val="28"/>
          <w:szCs w:val="28"/>
          <w:lang w:val="fr-CA"/>
          <w14:ligatures w14:val="none"/>
        </w:rPr>
        <w:t>.</w:t>
      </w:r>
    </w:p>
    <w:p w14:paraId="1A32A5BF" w14:textId="77777777" w:rsidR="007566E2" w:rsidRPr="007566E2" w:rsidRDefault="007566E2" w:rsidP="007566E2">
      <w:pPr>
        <w:spacing w:after="0" w:line="240" w:lineRule="auto"/>
        <w:rPr>
          <w:rFonts w:ascii="Aptos" w:eastAsia="Calibri" w:hAnsi="Aptos" w:cs="Arial"/>
          <w:kern w:val="0"/>
          <w:lang w:val="fr-CA"/>
          <w14:ligatures w14:val="none"/>
        </w:rPr>
      </w:pPr>
    </w:p>
    <w:p w14:paraId="240D3D6C" w14:textId="6D173FDB" w:rsidR="007566E2" w:rsidRPr="007566E2" w:rsidRDefault="007566E2" w:rsidP="007566E2">
      <w:pPr>
        <w:spacing w:after="0" w:line="240" w:lineRule="auto"/>
        <w:rPr>
          <w:rFonts w:ascii="Aptos" w:eastAsia="Calibri" w:hAnsi="Aptos" w:cs="Arial"/>
          <w:kern w:val="0"/>
          <w:lang w:val="fr-CA"/>
          <w14:ligatures w14:val="none"/>
        </w:rPr>
      </w:pPr>
      <w:r w:rsidRPr="007566E2">
        <w:rPr>
          <w:rFonts w:ascii="Aptos" w:eastAsia="Calibri" w:hAnsi="Aptos" w:cs="Arial"/>
          <w:b/>
          <w:bCs/>
          <w:kern w:val="0"/>
          <w:lang w:val="fr-CA"/>
          <w14:ligatures w14:val="none"/>
        </w:rPr>
        <w:t>Instructions :</w:t>
      </w:r>
      <w:r w:rsidRPr="007566E2">
        <w:rPr>
          <w:rFonts w:ascii="Aptos" w:eastAsia="Calibri" w:hAnsi="Aptos" w:cs="Arial"/>
          <w:kern w:val="0"/>
          <w:lang w:val="fr-CA"/>
          <w14:ligatures w14:val="none"/>
        </w:rPr>
        <w:t xml:space="preserve"> Pour installer une version d'essai ou complète de Prodigi Windows avec un lecteur d'écran, veuillez suivre les étapes ci-dessous.</w:t>
      </w:r>
    </w:p>
    <w:p w14:paraId="2AFA1215" w14:textId="77777777" w:rsidR="007566E2" w:rsidRPr="007566E2" w:rsidRDefault="007566E2" w:rsidP="007566E2">
      <w:pPr>
        <w:spacing w:after="0" w:line="240" w:lineRule="auto"/>
        <w:rPr>
          <w:rFonts w:ascii="Aptos" w:eastAsia="Calibri" w:hAnsi="Aptos" w:cs="Arial"/>
          <w:kern w:val="0"/>
          <w:lang w:val="fr-CA"/>
          <w14:ligatures w14:val="none"/>
        </w:rPr>
      </w:pPr>
    </w:p>
    <w:p w14:paraId="56946BCC" w14:textId="77777777" w:rsidR="007566E2" w:rsidRPr="007566E2" w:rsidRDefault="007566E2" w:rsidP="007566E2">
      <w:pPr>
        <w:numPr>
          <w:ilvl w:val="0"/>
          <w:numId w:val="2"/>
        </w:numPr>
        <w:spacing w:after="0" w:line="240" w:lineRule="auto"/>
        <w:contextualSpacing/>
        <w:rPr>
          <w:rFonts w:ascii="Aptos" w:eastAsia="Calibri" w:hAnsi="Aptos" w:cs="Arial"/>
          <w:kern w:val="0"/>
          <w:lang w:val="fr-CA"/>
          <w14:ligatures w14:val="none"/>
        </w:rPr>
      </w:pPr>
      <w:r w:rsidRPr="007566E2">
        <w:rPr>
          <w:rFonts w:ascii="Aptos" w:eastAsia="Calibri" w:hAnsi="Aptos" w:cs="Arial"/>
          <w:kern w:val="0"/>
          <w:lang w:val="fr-CA"/>
          <w14:ligatures w14:val="none"/>
        </w:rPr>
        <w:t>Téléchargez le logiciel sur votre appareil Windows et lancez le programme d'installation.</w:t>
      </w:r>
    </w:p>
    <w:p w14:paraId="16F8457B" w14:textId="0FCEBF71" w:rsidR="007566E2" w:rsidRPr="007566E2" w:rsidRDefault="007566E2" w:rsidP="007566E2">
      <w:pPr>
        <w:numPr>
          <w:ilvl w:val="0"/>
          <w:numId w:val="2"/>
        </w:numPr>
        <w:spacing w:after="0" w:line="240" w:lineRule="auto"/>
        <w:contextualSpacing/>
        <w:rPr>
          <w:rFonts w:ascii="Aptos" w:eastAsia="Calibri" w:hAnsi="Aptos" w:cs="Arial"/>
          <w:kern w:val="0"/>
          <w:lang w:val="fr-CA"/>
          <w14:ligatures w14:val="none"/>
        </w:rPr>
      </w:pPr>
      <w:r w:rsidRPr="007566E2">
        <w:rPr>
          <w:rFonts w:ascii="Aptos" w:eastAsia="Calibri" w:hAnsi="Aptos" w:cs="Arial"/>
          <w:kern w:val="0"/>
          <w:lang w:val="fr-CA"/>
          <w14:ligatures w14:val="none"/>
        </w:rPr>
        <w:t xml:space="preserve">Lorsque le </w:t>
      </w:r>
      <w:r w:rsidR="00BA1BAD">
        <w:rPr>
          <w:rFonts w:ascii="Aptos" w:eastAsia="Calibri" w:hAnsi="Aptos" w:cs="Arial"/>
          <w:kern w:val="0"/>
          <w:lang w:val="fr-CA"/>
          <w14:ligatures w14:val="none"/>
        </w:rPr>
        <w:t>logiciel</w:t>
      </w:r>
      <w:r w:rsidRPr="007566E2">
        <w:rPr>
          <w:rFonts w:ascii="Aptos" w:eastAsia="Calibri" w:hAnsi="Aptos" w:cs="Arial"/>
          <w:kern w:val="0"/>
          <w:lang w:val="fr-CA"/>
          <w14:ligatures w14:val="none"/>
        </w:rPr>
        <w:t xml:space="preserve"> </w:t>
      </w:r>
      <w:r w:rsidR="00BA1BAD">
        <w:rPr>
          <w:rFonts w:ascii="Aptos" w:eastAsia="Calibri" w:hAnsi="Aptos" w:cs="Arial"/>
          <w:kern w:val="0"/>
          <w:lang w:val="fr-CA"/>
          <w14:ligatures w14:val="none"/>
        </w:rPr>
        <w:t>sera</w:t>
      </w:r>
      <w:r w:rsidRPr="007566E2">
        <w:rPr>
          <w:rFonts w:ascii="Aptos" w:eastAsia="Calibri" w:hAnsi="Aptos" w:cs="Arial"/>
          <w:kern w:val="0"/>
          <w:lang w:val="fr-CA"/>
          <w14:ligatures w14:val="none"/>
        </w:rPr>
        <w:t xml:space="preserve"> prêt, les « Conditions générales d'utilisation » apparaissent. Vous devez les accepter pour continuer.</w:t>
      </w:r>
    </w:p>
    <w:p w14:paraId="4D8E4764" w14:textId="77777777" w:rsidR="007566E2" w:rsidRPr="007566E2" w:rsidRDefault="007566E2" w:rsidP="007566E2">
      <w:pPr>
        <w:numPr>
          <w:ilvl w:val="0"/>
          <w:numId w:val="2"/>
        </w:numPr>
        <w:spacing w:after="0" w:line="240" w:lineRule="auto"/>
        <w:contextualSpacing/>
        <w:rPr>
          <w:rFonts w:ascii="Aptos" w:eastAsia="Calibri" w:hAnsi="Aptos" w:cs="Arial"/>
          <w:kern w:val="0"/>
          <w:lang w:val="fr-CA"/>
          <w14:ligatures w14:val="none"/>
        </w:rPr>
      </w:pPr>
      <w:r w:rsidRPr="007566E2">
        <w:rPr>
          <w:rFonts w:ascii="Aptos" w:eastAsia="Calibri" w:hAnsi="Aptos" w:cs="Arial"/>
          <w:kern w:val="0"/>
          <w:lang w:val="fr-CA"/>
          <w14:ligatures w14:val="none"/>
        </w:rPr>
        <w:t>Les « Conditions générales » sont présentées sous forme de contenu web.</w:t>
      </w:r>
    </w:p>
    <w:p w14:paraId="1C7E63B2" w14:textId="66FB0C13" w:rsidR="00275B39" w:rsidRDefault="00FD0785" w:rsidP="007566E2">
      <w:pPr>
        <w:numPr>
          <w:ilvl w:val="0"/>
          <w:numId w:val="2"/>
        </w:numPr>
        <w:spacing w:after="0" w:line="240" w:lineRule="auto"/>
        <w:contextualSpacing/>
        <w:rPr>
          <w:rFonts w:ascii="Aptos" w:eastAsia="Calibri" w:hAnsi="Aptos" w:cs="Arial"/>
          <w:kern w:val="0"/>
          <w:lang w:val="fr-CA"/>
          <w14:ligatures w14:val="none"/>
        </w:rPr>
      </w:pPr>
      <w:r>
        <w:rPr>
          <w:rFonts w:ascii="Aptos" w:eastAsia="Calibri" w:hAnsi="Aptos" w:cs="Arial"/>
          <w:kern w:val="0"/>
          <w:lang w:val="fr-CA"/>
          <w14:ligatures w14:val="none"/>
        </w:rPr>
        <w:t>Appuyer sur touche t</w:t>
      </w:r>
      <w:r w:rsidR="007566E2" w:rsidRPr="007566E2">
        <w:rPr>
          <w:rFonts w:ascii="Aptos" w:eastAsia="Calibri" w:hAnsi="Aptos" w:cs="Arial"/>
          <w:kern w:val="0"/>
          <w:lang w:val="fr-CA"/>
          <w14:ligatures w14:val="none"/>
        </w:rPr>
        <w:t>abulation</w:t>
      </w:r>
      <w:r w:rsidR="007566E2" w:rsidRPr="007566E2">
        <w:rPr>
          <w:rFonts w:ascii="Aptos" w:eastAsia="Calibri" w:hAnsi="Aptos" w:cs="Arial"/>
          <w:kern w:val="0"/>
          <w:lang w:val="fr-CA"/>
          <w14:ligatures w14:val="none"/>
        </w:rPr>
        <w:t xml:space="preserve"> jusqu'au contenu « Conditions générales ». Appuyez ensuite sur </w:t>
      </w:r>
      <w:proofErr w:type="spellStart"/>
      <w:r w:rsidR="007566E2" w:rsidRPr="007566E2">
        <w:rPr>
          <w:rFonts w:ascii="Aptos" w:eastAsia="Calibri" w:hAnsi="Aptos" w:cs="Arial"/>
          <w:kern w:val="0"/>
          <w:lang w:val="fr-CA"/>
          <w14:ligatures w14:val="none"/>
        </w:rPr>
        <w:t>Ctrl+Fin</w:t>
      </w:r>
      <w:proofErr w:type="spellEnd"/>
      <w:r w:rsidR="007566E2" w:rsidRPr="007566E2">
        <w:rPr>
          <w:rFonts w:ascii="Aptos" w:eastAsia="Calibri" w:hAnsi="Aptos" w:cs="Arial"/>
          <w:kern w:val="0"/>
          <w:lang w:val="fr-CA"/>
          <w14:ligatures w14:val="none"/>
        </w:rPr>
        <w:t xml:space="preserve"> pour aller au bas de l'écran.</w:t>
      </w:r>
    </w:p>
    <w:p w14:paraId="3A6E3E3C" w14:textId="6D6C27BC" w:rsidR="007566E2" w:rsidRPr="00275B39" w:rsidRDefault="007566E2" w:rsidP="007566E2">
      <w:pPr>
        <w:numPr>
          <w:ilvl w:val="0"/>
          <w:numId w:val="2"/>
        </w:numPr>
        <w:spacing w:after="0" w:line="240" w:lineRule="auto"/>
        <w:contextualSpacing/>
        <w:rPr>
          <w:rFonts w:ascii="Aptos" w:eastAsia="Calibri" w:hAnsi="Aptos" w:cs="Arial"/>
          <w:kern w:val="0"/>
          <w:lang w:val="fr-CA"/>
          <w14:ligatures w14:val="none"/>
        </w:rPr>
      </w:pPr>
      <w:r w:rsidRPr="00275B39">
        <w:rPr>
          <w:rFonts w:ascii="Aptos" w:eastAsia="Calibri" w:hAnsi="Aptos" w:cs="Arial"/>
          <w:kern w:val="0"/>
          <w:lang w:val="fr-CA"/>
          <w14:ligatures w14:val="none"/>
        </w:rPr>
        <w:t xml:space="preserve">Appuyez deux fois sur la touche </w:t>
      </w:r>
      <w:r w:rsidR="00FD0785">
        <w:rPr>
          <w:rFonts w:ascii="Aptos" w:eastAsia="Calibri" w:hAnsi="Aptos" w:cs="Arial"/>
          <w:kern w:val="0"/>
          <w:lang w:val="fr-CA"/>
          <w14:ligatures w14:val="none"/>
        </w:rPr>
        <w:t>t</w:t>
      </w:r>
      <w:r w:rsidRPr="00275B39">
        <w:rPr>
          <w:rFonts w:ascii="Aptos" w:eastAsia="Calibri" w:hAnsi="Aptos" w:cs="Arial"/>
          <w:kern w:val="0"/>
          <w:lang w:val="fr-CA"/>
          <w14:ligatures w14:val="none"/>
        </w:rPr>
        <w:t>ab</w:t>
      </w:r>
      <w:r w:rsidR="00F8792F">
        <w:rPr>
          <w:rFonts w:ascii="Aptos" w:eastAsia="Calibri" w:hAnsi="Aptos" w:cs="Arial"/>
          <w:kern w:val="0"/>
          <w:lang w:val="fr-CA"/>
          <w14:ligatures w14:val="none"/>
        </w:rPr>
        <w:t>ulation</w:t>
      </w:r>
      <w:r w:rsidRPr="00275B39">
        <w:rPr>
          <w:rFonts w:ascii="Aptos" w:eastAsia="Calibri" w:hAnsi="Aptos" w:cs="Arial"/>
          <w:kern w:val="0"/>
          <w:lang w:val="fr-CA"/>
          <w14:ligatures w14:val="none"/>
        </w:rPr>
        <w:t xml:space="preserve"> pour accéder au bouton « Accepter ». Appuyez sur la barre d'espacement ou sur la touche Entrée. L'installation du </w:t>
      </w:r>
      <w:r w:rsidR="00BA1BAD">
        <w:rPr>
          <w:rFonts w:ascii="Aptos" w:eastAsia="Calibri" w:hAnsi="Aptos" w:cs="Arial"/>
          <w:kern w:val="0"/>
          <w:lang w:val="fr-CA"/>
          <w14:ligatures w14:val="none"/>
        </w:rPr>
        <w:t>logiciel</w:t>
      </w:r>
      <w:r w:rsidRPr="00275B39">
        <w:rPr>
          <w:rFonts w:ascii="Aptos" w:eastAsia="Calibri" w:hAnsi="Aptos" w:cs="Arial"/>
          <w:kern w:val="0"/>
          <w:lang w:val="fr-CA"/>
          <w14:ligatures w14:val="none"/>
        </w:rPr>
        <w:t xml:space="preserve"> </w:t>
      </w:r>
      <w:r w:rsidR="00BA1BAD">
        <w:rPr>
          <w:rFonts w:ascii="Aptos" w:eastAsia="Calibri" w:hAnsi="Aptos" w:cs="Arial"/>
          <w:kern w:val="0"/>
          <w:lang w:val="fr-CA"/>
          <w14:ligatures w14:val="none"/>
        </w:rPr>
        <w:t>poursuivra</w:t>
      </w:r>
      <w:r w:rsidRPr="00275B39">
        <w:rPr>
          <w:rFonts w:ascii="Aptos" w:eastAsia="Calibri" w:hAnsi="Aptos" w:cs="Arial"/>
          <w:kern w:val="0"/>
          <w:lang w:val="fr-CA"/>
          <w14:ligatures w14:val="none"/>
        </w:rPr>
        <w:t>.</w:t>
      </w:r>
    </w:p>
    <w:sectPr w:rsidR="007566E2" w:rsidRPr="00275B39" w:rsidSect="007566E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2F982" w14:textId="77777777" w:rsidR="004167DE" w:rsidRDefault="004167DE" w:rsidP="00341F52">
      <w:pPr>
        <w:spacing w:after="0" w:line="240" w:lineRule="auto"/>
      </w:pPr>
      <w:r>
        <w:separator/>
      </w:r>
    </w:p>
  </w:endnote>
  <w:endnote w:type="continuationSeparator" w:id="0">
    <w:p w14:paraId="3CB9D695" w14:textId="77777777" w:rsidR="004167DE" w:rsidRDefault="004167DE" w:rsidP="00341F52">
      <w:pPr>
        <w:spacing w:after="0" w:line="240" w:lineRule="auto"/>
      </w:pPr>
      <w:r>
        <w:continuationSeparator/>
      </w:r>
    </w:p>
  </w:endnote>
  <w:endnote w:type="continuationNotice" w:id="1">
    <w:p w14:paraId="389FF103" w14:textId="77777777" w:rsidR="004167DE" w:rsidRDefault="00416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1612" w14:textId="07E0DDED" w:rsidR="00C614DE" w:rsidRDefault="00FF4D02">
    <w:pPr>
      <w:pStyle w:val="Footer"/>
    </w:pPr>
    <w:r>
      <w:rPr>
        <w:noProof/>
      </w:rPr>
      <w:drawing>
        <wp:inline distT="0" distB="0" distL="0" distR="0" wp14:anchorId="74CC7B4A" wp14:editId="110CD9D9">
          <wp:extent cx="1376737" cy="625443"/>
          <wp:effectExtent l="0" t="0" r="0" b="0"/>
          <wp:docPr id="568101380" name="Picture 2" descr="Humanware &quot;JoyBoy&quot; banner with text &quot;an EssilorLuxottica company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101380" name="Picture 2" descr="Humanware &quot;JoyBoy&quot; banner with text &quot;an EssilorLuxottica company.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53" cy="63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14DE">
      <w:ptab w:relativeTo="margin" w:alignment="center" w:leader="none"/>
    </w:r>
    <w:r w:rsidR="00C614DE">
      <w:ptab w:relativeTo="margin" w:alignment="right" w:leader="none"/>
    </w:r>
    <w:r w:rsidR="00740E57">
      <w:t>February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2555" w14:textId="7A9FDDD6" w:rsidR="00E17AB5" w:rsidRDefault="00704861">
    <w:pPr>
      <w:pStyle w:val="Footer"/>
    </w:pPr>
    <w:r>
      <w:rPr>
        <w:noProof/>
      </w:rPr>
      <w:drawing>
        <wp:inline distT="0" distB="0" distL="0" distR="0" wp14:anchorId="6EF81734" wp14:editId="339C7D8A">
          <wp:extent cx="1376737" cy="625443"/>
          <wp:effectExtent l="0" t="0" r="0" b="0"/>
          <wp:docPr id="713136150" name="Picture 2" descr="Humanware &quot;JoyBoy&quot; banner with text &quot;an EssilorLuxottica company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136150" name="Picture 2" descr="Humanware &quot;JoyBoy&quot; banner with text &quot;an EssilorLuxottica company.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53" cy="63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6619">
      <w:ptab w:relativeTo="margin" w:alignment="center" w:leader="none"/>
    </w:r>
    <w:r w:rsidR="00CE6619">
      <w:ptab w:relativeTo="margin" w:alignment="right" w:leader="none"/>
    </w:r>
    <w:r w:rsidR="00200DD6">
      <w:t>June</w:t>
    </w:r>
    <w:r w:rsidR="00A53740">
      <w:t>/Juin</w:t>
    </w:r>
    <w:r w:rsidR="00CE6619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2EA65" w14:textId="77777777" w:rsidR="004167DE" w:rsidRDefault="004167DE" w:rsidP="00341F52">
      <w:pPr>
        <w:spacing w:after="0" w:line="240" w:lineRule="auto"/>
      </w:pPr>
      <w:r>
        <w:separator/>
      </w:r>
    </w:p>
  </w:footnote>
  <w:footnote w:type="continuationSeparator" w:id="0">
    <w:p w14:paraId="7A509917" w14:textId="77777777" w:rsidR="004167DE" w:rsidRDefault="004167DE" w:rsidP="00341F52">
      <w:pPr>
        <w:spacing w:after="0" w:line="240" w:lineRule="auto"/>
      </w:pPr>
      <w:r>
        <w:continuationSeparator/>
      </w:r>
    </w:p>
  </w:footnote>
  <w:footnote w:type="continuationNotice" w:id="1">
    <w:p w14:paraId="1333600A" w14:textId="77777777" w:rsidR="004167DE" w:rsidRDefault="00416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DF99" w14:textId="77777777" w:rsidR="004427BA" w:rsidRDefault="004427BA" w:rsidP="00CE1A3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D738" w14:textId="51D24525" w:rsidR="00E17AB5" w:rsidRDefault="00CA6FCF">
    <w:pPr>
      <w:pStyle w:val="Header"/>
    </w:pPr>
    <w:r>
      <w:rPr>
        <w:noProof/>
      </w:rPr>
      <w:drawing>
        <wp:inline distT="0" distB="0" distL="0" distR="0" wp14:anchorId="0AB380A0" wp14:editId="5D328DD5">
          <wp:extent cx="3272590" cy="869054"/>
          <wp:effectExtent l="0" t="0" r="0" b="7620"/>
          <wp:docPr id="1435384373" name="Picture 1" descr="Prodigi for Windows software banner with text, &quot;Powered by Humanware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384373" name="Picture 1" descr="Prodigi for Windows software banner with text, &quot;Powered by Humanware.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7780" cy="87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103D8"/>
    <w:multiLevelType w:val="hybridMultilevel"/>
    <w:tmpl w:val="336E8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C7BAB"/>
    <w:multiLevelType w:val="hybridMultilevel"/>
    <w:tmpl w:val="37C6E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45765">
    <w:abstractNumId w:val="0"/>
  </w:num>
  <w:num w:numId="2" w16cid:durableId="102263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EB"/>
    <w:rsid w:val="000246AF"/>
    <w:rsid w:val="000711EB"/>
    <w:rsid w:val="000A4E23"/>
    <w:rsid w:val="000C5EC1"/>
    <w:rsid w:val="000C69D2"/>
    <w:rsid w:val="000E2A47"/>
    <w:rsid w:val="00115B43"/>
    <w:rsid w:val="00123D05"/>
    <w:rsid w:val="00124642"/>
    <w:rsid w:val="0013456F"/>
    <w:rsid w:val="00140164"/>
    <w:rsid w:val="00187D2C"/>
    <w:rsid w:val="00192E03"/>
    <w:rsid w:val="001B4AFC"/>
    <w:rsid w:val="001C56DF"/>
    <w:rsid w:val="00200DD6"/>
    <w:rsid w:val="00202CFF"/>
    <w:rsid w:val="002123A4"/>
    <w:rsid w:val="002239B1"/>
    <w:rsid w:val="002256F6"/>
    <w:rsid w:val="00275B39"/>
    <w:rsid w:val="002A0536"/>
    <w:rsid w:val="002A1526"/>
    <w:rsid w:val="002C21CD"/>
    <w:rsid w:val="002E3635"/>
    <w:rsid w:val="00331D9D"/>
    <w:rsid w:val="00341F52"/>
    <w:rsid w:val="00357A36"/>
    <w:rsid w:val="00390414"/>
    <w:rsid w:val="003A4C02"/>
    <w:rsid w:val="003B1333"/>
    <w:rsid w:val="003B6DFF"/>
    <w:rsid w:val="003C20F6"/>
    <w:rsid w:val="003D13EA"/>
    <w:rsid w:val="004167DE"/>
    <w:rsid w:val="00420F4B"/>
    <w:rsid w:val="004319CF"/>
    <w:rsid w:val="00442243"/>
    <w:rsid w:val="004427BA"/>
    <w:rsid w:val="0044580C"/>
    <w:rsid w:val="00455D12"/>
    <w:rsid w:val="0046427B"/>
    <w:rsid w:val="004A56DA"/>
    <w:rsid w:val="004E725A"/>
    <w:rsid w:val="00556D75"/>
    <w:rsid w:val="00570D5C"/>
    <w:rsid w:val="00586F3F"/>
    <w:rsid w:val="005B26BC"/>
    <w:rsid w:val="005B4A0D"/>
    <w:rsid w:val="005D73E3"/>
    <w:rsid w:val="006A3DB0"/>
    <w:rsid w:val="006C3C71"/>
    <w:rsid w:val="006F7482"/>
    <w:rsid w:val="00701DE0"/>
    <w:rsid w:val="00704861"/>
    <w:rsid w:val="00704A36"/>
    <w:rsid w:val="00713731"/>
    <w:rsid w:val="00740E57"/>
    <w:rsid w:val="007432A0"/>
    <w:rsid w:val="007566E2"/>
    <w:rsid w:val="00775040"/>
    <w:rsid w:val="007B4E60"/>
    <w:rsid w:val="007D0D96"/>
    <w:rsid w:val="007D5CBF"/>
    <w:rsid w:val="007E1F21"/>
    <w:rsid w:val="007F3C57"/>
    <w:rsid w:val="0083351B"/>
    <w:rsid w:val="00886CA6"/>
    <w:rsid w:val="008975D7"/>
    <w:rsid w:val="008A57F8"/>
    <w:rsid w:val="00904A4C"/>
    <w:rsid w:val="0092221A"/>
    <w:rsid w:val="00957BEB"/>
    <w:rsid w:val="00967DE4"/>
    <w:rsid w:val="009868FC"/>
    <w:rsid w:val="009C1A0F"/>
    <w:rsid w:val="00A53740"/>
    <w:rsid w:val="00A65FFF"/>
    <w:rsid w:val="00A664F0"/>
    <w:rsid w:val="00AF59AF"/>
    <w:rsid w:val="00B06490"/>
    <w:rsid w:val="00B87796"/>
    <w:rsid w:val="00B95D30"/>
    <w:rsid w:val="00BA1BAD"/>
    <w:rsid w:val="00BE3B9E"/>
    <w:rsid w:val="00C22316"/>
    <w:rsid w:val="00C614DE"/>
    <w:rsid w:val="00C72E34"/>
    <w:rsid w:val="00CA6FCF"/>
    <w:rsid w:val="00CA751F"/>
    <w:rsid w:val="00CB5CD7"/>
    <w:rsid w:val="00CE1A34"/>
    <w:rsid w:val="00CE6619"/>
    <w:rsid w:val="00D65519"/>
    <w:rsid w:val="00D974CE"/>
    <w:rsid w:val="00DC1AB4"/>
    <w:rsid w:val="00DD7CFA"/>
    <w:rsid w:val="00E17AB5"/>
    <w:rsid w:val="00E94E2F"/>
    <w:rsid w:val="00EC60B0"/>
    <w:rsid w:val="00F13EB3"/>
    <w:rsid w:val="00F2638A"/>
    <w:rsid w:val="00F8792F"/>
    <w:rsid w:val="00FB306B"/>
    <w:rsid w:val="00FD0785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242A8"/>
  <w15:chartTrackingRefBased/>
  <w15:docId w15:val="{A4263EE5-32B8-44CC-B325-515F8F5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1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52"/>
  </w:style>
  <w:style w:type="paragraph" w:styleId="Footer">
    <w:name w:val="footer"/>
    <w:basedOn w:val="Normal"/>
    <w:link w:val="FooterChar"/>
    <w:uiPriority w:val="99"/>
    <w:unhideWhenUsed/>
    <w:rsid w:val="0034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52"/>
  </w:style>
  <w:style w:type="character" w:styleId="Hyperlink">
    <w:name w:val="Hyperlink"/>
    <w:basedOn w:val="DefaultParagraphFont"/>
    <w:uiPriority w:val="99"/>
    <w:unhideWhenUsed/>
    <w:rsid w:val="00CB5C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5C478-0DF6-4BB0-BBD9-F117E0181EE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bb004757-2af2-43a8-93dc-299c2a6b72bd"/>
    <ds:schemaRef ds:uri="http://purl.org/dc/elements/1.1/"/>
    <ds:schemaRef ds:uri="http://purl.org/dc/terms/"/>
    <ds:schemaRef ds:uri="3929a486-41eb-4c02-a3f7-9ab7fd5819fc"/>
    <ds:schemaRef ds:uri="http://schemas.microsoft.com/office/2006/documentManagement/types"/>
    <ds:schemaRef ds:uri="http://purl.org/dc/dcmitype/"/>
    <ds:schemaRef ds:uri="da368995-dc14-4c2b-9df8-6fe3fda0294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F5FD0F-25B9-4096-8027-0E432CE20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2A120-93DA-4312-9F6E-3A6E52F00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1403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Roger Steinberg</cp:lastModifiedBy>
  <cp:revision>2</cp:revision>
  <dcterms:created xsi:type="dcterms:W3CDTF">2025-06-05T13:14:00Z</dcterms:created>
  <dcterms:modified xsi:type="dcterms:W3CDTF">2025-06-05T13:14:00Z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7acd0a4c-638f-4530-8bf8-f43b901604b2</vt:lpwstr>
  </property>
  <property fmtid="{D5CDD505-2E9C-101B-9397-08002B2CF9AE}" pid="3" name="ContentTypeId">
    <vt:lpwstr>0x0101009ECEA87C98C5B04EBAD09116B7999055</vt:lpwstr>
  </property>
  <property fmtid="{D5CDD505-2E9C-101B-9397-08002B2CF9AE}" pid="4" name="MediaServiceImageTags">
    <vt:lpwstr/>
  </property>
</Properties>
</file>